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4FA7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  <w:t>(Текст, написанный красным курсивом и в скобках не произносится)</w:t>
      </w:r>
    </w:p>
    <w:p w14:paraId="0B2379F6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  <w:t>(Необходимо ознакомиться с рекомендациями ведущему, представленными ниже)</w:t>
      </w:r>
    </w:p>
    <w:p w14:paraId="6B0A7FFF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  <w:t>(Начало)</w:t>
      </w:r>
    </w:p>
    <w:p w14:paraId="0CDD4B3B" w14:textId="77777777" w:rsidR="00A91BD3" w:rsidRDefault="00000000">
      <w:pPr>
        <w:shd w:val="clear" w:color="auto" w:fill="FFFFFF"/>
        <w:spacing w:after="120" w:line="240" w:lineRule="auto"/>
        <w:ind w:firstLine="708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Преамбула онлайн-группы АА «Земляне»</w:t>
      </w:r>
    </w:p>
    <w:p w14:paraId="209BD800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bCs/>
          <w:i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  <w:t>(В 59 минут ведущий предупреждает участников группы):</w:t>
      </w:r>
    </w:p>
    <w:p w14:paraId="15BA2902" w14:textId="77777777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«Друзья, через минуту начнется собрание, напоминаю, что микрофоны должны быть выключены, когда вы не высказываетесь. При желании Вы можете включить свою камеру»</w:t>
      </w:r>
    </w:p>
    <w:p w14:paraId="21C3DD43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Здравствуйте!</w:t>
      </w:r>
    </w:p>
    <w:p w14:paraId="720C1B45" w14:textId="3D89E1E9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Добро пожаловать на группу Анонимных Алкоголиков «Земляне»!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Сайт группы: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ААЗемляне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точка 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Убедительная просьба: выключить микрофоны.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Меня зовут</w:t>
      </w:r>
      <w:r w:rsidR="00967A0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я Алкоголик. </w:t>
      </w:r>
    </w:p>
    <w:p w14:paraId="557F0E4A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Давайте начнём нашу встречу с минуты молчания, вспомним о тех, кто болен этой страшной болезнью, кто умер от неё, кто в срыве, кто ищет дорогу к нам, о тех, кто ещё не знает о нас и приготовимся к Собранию. Минута молчания.</w:t>
      </w:r>
    </w:p>
    <w:p w14:paraId="06542034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C00000"/>
          <w:sz w:val="20"/>
          <w:szCs w:val="24"/>
          <w:lang w:eastAsia="ru-RU"/>
        </w:rPr>
        <w:t>(Минута молчания)</w:t>
      </w:r>
    </w:p>
    <w:p w14:paraId="64640CE8" w14:textId="77777777" w:rsidR="00A91BD3" w:rsidRDefault="00000000">
      <w:pPr>
        <w:shd w:val="clear" w:color="auto" w:fill="FFFFFF"/>
        <w:spacing w:after="120" w:line="240" w:lineRule="auto"/>
        <w:ind w:left="708"/>
        <w:textAlignment w:val="baseline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111111"/>
          <w:sz w:val="24"/>
          <w:szCs w:val="24"/>
          <w:lang w:eastAsia="ru-RU"/>
        </w:rPr>
        <w:t>Давайте представимся в чате и напомним себе, по какой причине мы здесь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ru-RU"/>
        </w:rPr>
        <w:br/>
        <w:t>собрались.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i/>
          <w:iCs/>
          <w:color w:val="C00000"/>
          <w:sz w:val="20"/>
          <w:szCs w:val="24"/>
          <w:lang w:eastAsia="ru-RU"/>
        </w:rPr>
        <w:t>(Все представляются.)</w:t>
      </w:r>
    </w:p>
    <w:p w14:paraId="6D500BF3" w14:textId="77777777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Анонимные Алкоголики — это содружество, объединяющее мужчин и женщин, которые делятся друг с другом своим опытом, силами и надеждами, чтобы решить свою общую проблему и помочь другим избавиться от алкоголизма.</w:t>
      </w:r>
    </w:p>
    <w:p w14:paraId="32E76A28" w14:textId="77777777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Единственное условие для членства в Анонимных Алкоголиках — это желание бросить пить.</w:t>
      </w:r>
    </w:p>
    <w:p w14:paraId="72E04430" w14:textId="77777777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Члены Анонимных Алкоголиков не платят ни вступительных, ни членских взносов. Мы содержим себя сами благодаря нашим добровольным пожертвованиям.</w:t>
      </w:r>
    </w:p>
    <w:p w14:paraId="20A4E677" w14:textId="77777777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Сообщество Анонимные Алкоголики не связано ни с какой сектой, вероисповеданием, политическим направлением, организацией или учреждением; стремится не вступать в полемику по каким бы то ни было вопросам, не поддерживает и не выступает против чьих бы то ни было интересов.</w:t>
      </w:r>
    </w:p>
    <w:p w14:paraId="712A34F9" w14:textId="77777777" w:rsidR="00A91BD3" w:rsidRDefault="00000000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Наша Главная цель — оставаться трезвыми и помочь другим алкоголикам обрести здоровый, трезвый образ жизни.</w:t>
      </w:r>
    </w:p>
    <w:p w14:paraId="7B3F3B2D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Вот предпринятые нами шаги, которые предлагаются как программа выздоровления:</w:t>
      </w:r>
    </w:p>
    <w:p w14:paraId="43CE1DF7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«Кто желает зачитать 12 шагов АА, они выложены в чате?». </w:t>
      </w:r>
    </w:p>
    <w:p w14:paraId="556066DE" w14:textId="77777777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color w:val="111111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 xml:space="preserve">(Если есть желающий:)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«Привет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0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микрофон твой».</w:t>
      </w:r>
    </w:p>
    <w:p w14:paraId="6E574031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(После прочтения шагов</w:t>
      </w:r>
      <w:r>
        <w:rPr>
          <w:rFonts w:ascii="Arial" w:eastAsia="Times New Roman" w:hAnsi="Arial" w:cs="Arial"/>
          <w:color w:val="111111"/>
          <w:sz w:val="20"/>
          <w:szCs w:val="24"/>
          <w:lang w:eastAsia="ru-RU"/>
        </w:rPr>
        <w:t xml:space="preserve">;)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«Спасибо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</w:p>
    <w:p w14:paraId="24468712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 xml:space="preserve"> (Зачитываются 12 Шагов АА.)</w:t>
      </w:r>
    </w:p>
    <w:p w14:paraId="40B88D57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Во время минуты молчания и зачитывания 12 шагов АА ведущий отключает свой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br/>
        <w:t>микрофон, просматривает чат и, если необходимо, делает записи в своем листочке: даты, новички.</w:t>
      </w:r>
    </w:p>
    <w:p w14:paraId="0313073E" w14:textId="77777777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bCs/>
          <w:i/>
          <w:iCs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C00000"/>
          <w:sz w:val="20"/>
          <w:szCs w:val="24"/>
          <w:lang w:eastAsia="ru-RU"/>
        </w:rPr>
        <w:t>(Зачитываются 12 Шагов АА.)</w:t>
      </w:r>
    </w:p>
    <w:p w14:paraId="0C0997B0" w14:textId="77777777" w:rsidR="00A91BD3" w:rsidRDefault="00000000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Двенадцать Шагов АА</w:t>
      </w:r>
    </w:p>
    <w:p w14:paraId="670CFD53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Мы признали своё бессилие перед алкоголем, признали, что мы потеряли контроль над собой.</w:t>
      </w:r>
    </w:p>
    <w:p w14:paraId="785F476F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lastRenderedPageBreak/>
        <w:t>Пришли к убеждению, что только Сила, более могущественная, чем мы, может вернуть нам здравомыслие.</w:t>
      </w:r>
    </w:p>
    <w:p w14:paraId="7A446CA0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Приняли решение препоручить нашу волю и нашу жизнь Богу, как мы Его понимали.</w:t>
      </w:r>
    </w:p>
    <w:p w14:paraId="2E082758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Глубоко и бесстрашно оценили себя и свою жизнь с нравственной точки зрения.</w:t>
      </w:r>
    </w:p>
    <w:p w14:paraId="09DA2022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Признали перед Богом, собой и каким-либо другим человеком истинную природу наших заблуждений.</w:t>
      </w:r>
    </w:p>
    <w:p w14:paraId="100F5E91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Полностью подготовили себя к тому, чтобы Бог избавил нас от всех наших недостатков.</w:t>
      </w:r>
    </w:p>
    <w:p w14:paraId="38ABAC94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Смиренно просили Его исправить наши изъяны.</w:t>
      </w:r>
    </w:p>
    <w:p w14:paraId="2D0883AE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Составили список всех тех людей, кому мы причинили зло, и преисполнились желанием загладить свою вину перед ними.</w:t>
      </w:r>
    </w:p>
    <w:p w14:paraId="3AB082DA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Лично возмещали причинённый этим людям ущерб, где только возможно, кроме тех случаев, когда это могло повредить им или кому-либо другому.</w:t>
      </w:r>
    </w:p>
    <w:p w14:paraId="2098BA77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Продолжали самоанализ и, когда допускали ошибки, сразу признавали это.</w:t>
      </w:r>
    </w:p>
    <w:p w14:paraId="1E3635D5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Стремились путём молитвы и размышления углубить соприкосновение с Богом, как мы понимали Его, молясь лишь о знании Его воли, которую нам надлежит исполнить, и о даровании силы для этого.</w:t>
      </w:r>
    </w:p>
    <w:p w14:paraId="20BBF49D" w14:textId="77777777" w:rsidR="00A91BD3" w:rsidRDefault="00000000">
      <w:pPr>
        <w:pStyle w:val="ab"/>
        <w:numPr>
          <w:ilvl w:val="0"/>
          <w:numId w:val="2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Достигнув Духовного Пробуждения, к которому привели эти Шаги, мы старались донести смысл наших идей до других алкоголиков и применять эти Принципы во всех наших делах.</w:t>
      </w:r>
    </w:p>
    <w:p w14:paraId="65A3E268" w14:textId="77777777" w:rsidR="00A91BD3" w:rsidRDefault="00000000">
      <w:pPr>
        <w:shd w:val="clear" w:color="auto" w:fill="FFFFFF"/>
        <w:spacing w:after="120" w:line="240" w:lineRule="auto"/>
        <w:ind w:left="708"/>
        <w:textAlignment w:val="baseline"/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У нас есть 12 Традиций АА, которые наша группа стремится соблюдать.</w:t>
      </w:r>
    </w:p>
    <w:p w14:paraId="5B319289" w14:textId="77777777" w:rsidR="00A91BD3" w:rsidRDefault="00000000">
      <w:pPr>
        <w:shd w:val="clear" w:color="auto" w:fill="FFFFFF"/>
        <w:spacing w:after="120" w:line="240" w:lineRule="auto"/>
        <w:ind w:firstLine="708"/>
        <w:textAlignment w:val="baseline"/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C00000"/>
          <w:sz w:val="20"/>
          <w:szCs w:val="24"/>
          <w:lang w:eastAsia="ru-RU"/>
        </w:rPr>
        <w:t>(Зачитываются 12 традиций АА)</w:t>
      </w:r>
    </w:p>
    <w:p w14:paraId="17CF7B0C" w14:textId="77777777" w:rsidR="00A91BD3" w:rsidRDefault="00000000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Двенадцать Традиций АА</w:t>
      </w:r>
    </w:p>
    <w:p w14:paraId="0DB036B5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Наше общее благополучие должно стоять на первом месте; личное выздоровление зависит от единства АА.</w:t>
      </w:r>
    </w:p>
    <w:p w14:paraId="3C2F6BD6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делах нашей группы есть лишь один высший авторитет — любящий Бог, воспринимаемый нами в том виде, в котором Он может предстать в нашем групповом сознании. Наши руководители всего лишь облеченные доверием исполнители, они не приказывают.</w:t>
      </w:r>
    </w:p>
    <w:p w14:paraId="0248BF6C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Единственное условие для того, чтобы стать членом АА — это желание бросить пить.</w:t>
      </w:r>
    </w:p>
    <w:p w14:paraId="3BE43B12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Каждая группа должна быть вполне самостоятельной, за исключением дел, затрагивающих другие группы или АА в целом.</w:t>
      </w:r>
    </w:p>
    <w:p w14:paraId="3DBAFB28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каждой группы есть лишь одна главная цель — донести наши идеи до тех алкоголиков, которые все еще страдают.</w:t>
      </w:r>
    </w:p>
    <w:p w14:paraId="4942014D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Группе АА никогда не следует поддерживать, финансировать или предоставлять имя АА для использования какой-либо родственной организации или посторонней компании, чтобы проблемы, связанные с деньгами, собственностью и престижем не отвлекали нас от нашей главной цели.</w:t>
      </w:r>
    </w:p>
    <w:p w14:paraId="0438C3AA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Каждой группе АА следует полностью опираться на собственные силы, отказываясь от помощи извне.</w:t>
      </w:r>
    </w:p>
    <w:p w14:paraId="10B6F853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Сообщество Анонимных Алкоголиков должно всегда оставаться непрофессиональным объединением, однако наши службы могут нанимать работников, обладающих определенной квалификацией.</w:t>
      </w:r>
    </w:p>
    <w:p w14:paraId="56613808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Сообществу АА никогда не следует обзаводиться жесткой системой управления; однако мы можем создавать службы или комитеты, непосредственно подчиненные тем, кого они обслуживают.</w:t>
      </w:r>
    </w:p>
    <w:p w14:paraId="6AAF675E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Сообщество Анонимных Алкоголиков не придерживается какого-либо мнения по вопросам, не относящимся к его деятельности; поэтому имя АА не следует вовлекать в какие-либо общественные дискуссии.</w:t>
      </w:r>
    </w:p>
    <w:p w14:paraId="661D6088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Наша политика во взаимоотношениях с общественностью основывается на привлекательности наших идей, а не на пропаганде; мы должны всегда сохранять анонимность во всех наших контактах с прессой, радио и кино.</w:t>
      </w:r>
    </w:p>
    <w:p w14:paraId="100D2404" w14:textId="77777777" w:rsidR="00A91BD3" w:rsidRDefault="00000000">
      <w:pPr>
        <w:numPr>
          <w:ilvl w:val="0"/>
          <w:numId w:val="1"/>
        </w:numPr>
        <w:shd w:val="clear" w:color="auto" w:fill="FFFFFF"/>
        <w:spacing w:after="120" w:line="240" w:lineRule="auto"/>
        <w:ind w:left="397" w:hanging="397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Анонимность — духовная основа всех наших Традиций, постоянно напоминающая нам о том, что главным являются принципы, а не личности.</w:t>
      </w:r>
    </w:p>
    <w:p w14:paraId="632B626D" w14:textId="77777777" w:rsidR="00A91BD3" w:rsidRDefault="00000000">
      <w:pPr>
        <w:shd w:val="clear" w:color="auto" w:fill="FFFFFF"/>
        <w:spacing w:after="120" w:line="240" w:lineRule="auto"/>
        <w:ind w:firstLine="397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(После прочтения традиций</w:t>
      </w:r>
      <w:r>
        <w:rPr>
          <w:rFonts w:ascii="Arial" w:eastAsia="Times New Roman" w:hAnsi="Arial" w:cs="Arial"/>
          <w:color w:val="111111"/>
          <w:sz w:val="20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«Спасибо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</w:p>
    <w:p w14:paraId="126BD98D" w14:textId="77777777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Есть ли среди присутствующих те, кто впервые пришёл на собрание группы Анонимных Алкоголиков?</w:t>
      </w:r>
    </w:p>
    <w:p w14:paraId="4E85A38E" w14:textId="77777777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такие люди есть, просим Вас сказать об этом голосом или написать в чате.</w:t>
      </w:r>
    </w:p>
    <w:p w14:paraId="77E0544D" w14:textId="7E36A9C0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(Если есть - обязательно уточнить)</w:t>
      </w:r>
      <w:r w:rsidR="00F91B67"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,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ты первый раз в сообществе или на онлайн-группе Земляне?»</w:t>
      </w:r>
    </w:p>
    <w:p w14:paraId="740F0661" w14:textId="77777777" w:rsidR="00A91BD3" w:rsidRDefault="00000000">
      <w:pPr>
        <w:pStyle w:val="ab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textAlignment w:val="baseline"/>
        <w:rPr>
          <w:rFonts w:ascii="Arial" w:eastAsia="Times New Roman" w:hAnsi="Arial" w:cs="Arial"/>
          <w:color w:val="111111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(Если после уточнения выясняется, что алкоголик уже был в сообществе АА и пришел впервые именно на онлайн-группу «Земляне», то ведущий говорит):</w:t>
      </w:r>
    </w:p>
    <w:p w14:paraId="7F74B38A" w14:textId="1CDC8010" w:rsidR="00A91BD3" w:rsidRDefault="00000000">
      <w:p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«Привет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добро пожаловать! Спасибо что пришел. Онлайн-группа «Земляне» проходит ежедневно в 22 часа по московскому времени. Приходи к нам еще. </w:t>
      </w:r>
      <w:bookmarkStart w:id="0" w:name="_Hlk201093481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Ссылка на группу Земляне выложена на нашем сайте «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ААЗемляне.ру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  <w:bookmarkEnd w:id="0"/>
    </w:p>
    <w:p w14:paraId="3B18C286" w14:textId="77777777" w:rsidR="00A91BD3" w:rsidRDefault="00000000">
      <w:pPr>
        <w:pStyle w:val="ab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textAlignment w:val="baseline"/>
        <w:rPr>
          <w:rFonts w:ascii="Arial" w:eastAsia="Times New Roman" w:hAnsi="Arial" w:cs="Arial"/>
          <w:color w:val="111111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(В случае присутствия Новичка):</w:t>
      </w:r>
    </w:p>
    <w:p w14:paraId="3FEB5F3A" w14:textId="77777777" w:rsidR="00A91BD3" w:rsidRDefault="00000000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«Мы рады приветствовать тебя на группе АА «Земляне». Ответь, пожалуйста, на вопросы:</w:t>
      </w:r>
    </w:p>
    <w:p w14:paraId="43B11806" w14:textId="77777777" w:rsidR="00A91BD3" w:rsidRDefault="00000000">
      <w:pPr>
        <w:pStyle w:val="ab"/>
        <w:shd w:val="clear" w:color="auto" w:fill="FFFFFF"/>
        <w:spacing w:after="120" w:line="240" w:lineRule="auto"/>
        <w:contextualSpacing w:val="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Есть ли у тебя проблемы с алкоголем?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Хочешь ли ты бросить пить?»</w:t>
      </w:r>
    </w:p>
    <w:p w14:paraId="7BF383DB" w14:textId="01A4518E" w:rsidR="00A91BD3" w:rsidRDefault="00000000">
      <w:pPr>
        <w:pStyle w:val="ab"/>
        <w:shd w:val="clear" w:color="auto" w:fill="FFFFFF"/>
        <w:spacing w:after="120" w:line="240" w:lineRule="auto"/>
        <w:contextualSpacing w:val="0"/>
        <w:textAlignment w:val="baseline"/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2.1)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(Если на оба вопроса ответ «да»):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напоминаю, если Вы впервые (или недавно) пришли на собрание Анонимных Алкоголиков, мы просим Вас сосредоточиться на том, в чём Вы похожи на нас, нежели на том, чем Вы от нас отличаетесь.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Тема сегодняшнего собрания</w:t>
      </w:r>
      <w:r w:rsidR="005A31F0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1-ый шаг — Мы признали, что мы бессильны перед алкоголем, что наши жизни стали неуправляемы.) Кем мы были, как мы попали «сюда», и что с нами произошло в результате прохождения 12 Шагов Анонимных Алкоголиков.</w:t>
      </w:r>
    </w:p>
    <w:p w14:paraId="4816550E" w14:textId="77777777" w:rsidR="00A91BD3" w:rsidRDefault="00000000">
      <w:pPr>
        <w:pStyle w:val="ab"/>
        <w:shd w:val="clear" w:color="auto" w:fill="FFFFFF"/>
        <w:spacing w:after="120" w:line="240" w:lineRule="auto"/>
        <w:contextualSpacing w:val="0"/>
        <w:textAlignment w:val="baseline"/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Прошу принять во внимание: мы делимся опытом избавления от алкогольной зависимости, а не опытом употребления. При этом просьба во время высказывания воздерживаться от названий алкоголя.</w:t>
      </w:r>
    </w:p>
    <w:p w14:paraId="1BC9D487" w14:textId="77777777" w:rsidR="00A91BD3" w:rsidRDefault="00000000">
      <w:pPr>
        <w:pStyle w:val="ab"/>
        <w:shd w:val="clear" w:color="auto" w:fill="FFFFFF"/>
        <w:spacing w:after="120" w:line="240" w:lineRule="auto"/>
        <w:contextualSpacing w:val="0"/>
        <w:textAlignment w:val="baseline"/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2.2)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(Если ответы «нет</w:t>
      </w:r>
      <w:proofErr w:type="gramStart"/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»</w:t>
      </w:r>
      <w:proofErr w:type="gramEnd"/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 xml:space="preserve"> то текст для новичка не читается т. к. будет текущая тема из книги «Как это видит Билл» + Ежедневник. Далее по тексту преамбулы.)</w:t>
      </w:r>
    </w:p>
    <w:p w14:paraId="28EAFBBD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кого-то сегодня значимая дата трезвости, напишите пожалуйста в чате и Вас поздравят. Мы рады за Вас!</w:t>
      </w:r>
    </w:p>
    <w:p w14:paraId="59C83A14" w14:textId="2622C020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 этом Собрании мы предпочитаем делиться своим личным опытом избавления от алкоголизма и новым сознанием; мы рассказываем о том, какими мы были, что с нами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произошло и какими мы стали в результате выполнения 12 шагов Анонимных Алкоголиков,</w:t>
      </w:r>
      <w:r w:rsidR="00C20C8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111111"/>
          <w:sz w:val="24"/>
          <w:szCs w:val="24"/>
          <w:lang w:eastAsia="ru-RU"/>
        </w:rPr>
        <w:t>как они изложены в Большой Книге.</w:t>
      </w:r>
    </w:p>
    <w:p w14:paraId="716908D9" w14:textId="6A3EAA54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Пожалуйста, выступая, помните о времени, чтобы возможность высказаться имел каждый из нас. </w:t>
      </w:r>
      <w:r>
        <w:rPr>
          <w:rFonts w:ascii="Arial" w:eastAsia="Times New Roman" w:hAnsi="Arial" w:cs="Arial"/>
          <w:sz w:val="24"/>
          <w:szCs w:val="24"/>
          <w:lang w:eastAsia="ru-RU"/>
        </w:rPr>
        <w:t>Регламент</w:t>
      </w:r>
      <w:r w:rsidR="00F955B5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5 минут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Незадолго до окончания времени ведущий сообщит об этом. Так как это открытая группа Анонимных Алкоголиков, то присутствовать на ней могут все желающие. Мы рады Вам! Но делиться опытом и высказываться на собрании могут только алкоголики. Также просим не называть других зависимостей и по возможности, имен Высшей Силы. Гости группы могут обсудить интересующие вас темы в чайной, после основной части собрания.</w:t>
      </w:r>
    </w:p>
    <w:p w14:paraId="65856923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Вы принимали в течение 24х часов алкоголь или другие вещества, изменяющие сознание, пожалуйста, оставайтесь с нами, но не высказывайтесь. Вы можете поговорить после основной части собрания в чайной.</w:t>
      </w:r>
    </w:p>
    <w:p w14:paraId="4A1F4ABE" w14:textId="1118C09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Напоминаем, что тот, кто готов проводить других по программе, при желании может обозначить себя в общем чате тремя пятёрками, те кто ищет наставника, могут обратиться к этим людям. Желающие высказаться обозначают себя тремя единицами Желающие высказаться повторно обозначают себя тремя двойками. Рядом с цифрами, пожалуйста, пишите свое имя, чтобы ведущий мог правильно Вас представить. Убедительная просьба держать микрофоны выключенными,</w:t>
      </w:r>
      <w:r w:rsidR="00FF0DE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когда Вы не высказываетесь. При желании во время собрания, Вы можете включить свою камеру. Просьба также соблюдать культуру поведения на видео и чистоту нашего чата. Если Вы будете мешать другим, Вас могут отключить от группы.</w:t>
      </w:r>
    </w:p>
    <w:p w14:paraId="2D832B7F" w14:textId="5079653F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Ссылка на группу Земляне выложена на нашем сайте «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ААЗемляне.ру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</w:p>
    <w:p w14:paraId="1C288420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961830F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Кто-нибудь хочет поделиться своей проблемой, кратко сформулировать её и задать как дополнительную тему собрания до объявления основной темы?</w:t>
      </w:r>
    </w:p>
    <w:p w14:paraId="0CEDC293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Помощь по дополнительной теме.</w:t>
      </w:r>
    </w:p>
    <w:p w14:paraId="184E3900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1) К обсуждению принимаются только те дополнительные темы, где требуется опыт решения конкретной проблемы с помощью программы 12 шагов. Остальные темы можно обсуждать после основного времени группы в чайной.</w:t>
      </w:r>
    </w:p>
    <w:p w14:paraId="0BED864D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2) Напоминаю, что тот, кто задал дополнительную тему, не высказывается, именно на свою дополнительную тему, т. к. он ищет опыта для решения своей проблемы и слушает опыт других выступающих.</w:t>
      </w:r>
    </w:p>
    <w:p w14:paraId="3245EE86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</w:t>
      </w:r>
      <w:r>
        <w:rPr>
          <w:rFonts w:ascii="Arial" w:eastAsia="Times New Roman" w:hAnsi="Arial" w:cs="Arial"/>
          <w:i/>
          <w:color w:val="C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3</w:t>
      </w:r>
      <w:proofErr w:type="gramEnd"/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) Если дополнительная тема задана не корректно, то ведущий формулирует ее так, чтобы она имела отношение к программе 12 шагов АА. При необходимости можно спросить «(имя), какой именно опыт тебе нужен? В чем конкретно твоя проблема».</w:t>
      </w:r>
    </w:p>
    <w:p w14:paraId="3FDC4726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4) После формулировки дополнительной темы, спросить у задавшего подходит ли она?</w:t>
      </w:r>
    </w:p>
    <w:p w14:paraId="00A246B0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5) Записать, кто задал дополнительную тему. Это нужно чтобы отследить что этот человек не может высказываться по этой теме, имя в чате писать не надо)</w:t>
      </w:r>
    </w:p>
    <w:p w14:paraId="6C7E8528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Напоминаем, что на нашей группе мы делимся опытом. Мы не даем советов, не высказываемся, как провели свой день, не жалуемся на жизнь и не уходим от основной темы. Высказывание принимается только по заданным темам собрания.</w:t>
      </w:r>
    </w:p>
    <w:p w14:paraId="4CC74AB7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(Далее объявление темы на сегодня и основная часть собрания.)</w:t>
      </w:r>
    </w:p>
    <w:p w14:paraId="148A252D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 xml:space="preserve"> (Если нет 1 шага, ведущий предлагает желающему зачитать основную тему собрания):</w:t>
      </w:r>
    </w:p>
    <w:p w14:paraId="12C0E8E5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«Привет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микрофон твой».</w:t>
      </w:r>
    </w:p>
    <w:p w14:paraId="0DB35FDA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(После прочтения основной темы):</w:t>
      </w:r>
    </w:p>
    <w:p w14:paraId="3570ECB0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«Спасибо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</w:p>
    <w:p w14:paraId="4834E225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lastRenderedPageBreak/>
        <w:t>(Если желающего нет, зачитывает самостоятельно.)</w:t>
      </w:r>
    </w:p>
    <w:p w14:paraId="2FD486D9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(Темы собрания: Держащий выкладывает основную тему собрания из книги «Как это видит Билл» и ежедневные размышления АА на сегодняшнюю дату.</w:t>
      </w:r>
    </w:p>
    <w:p w14:paraId="074611C5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Участники при желании могут задать дополнительную тему собрания, количество дополнительных тем не ограничено.</w:t>
      </w:r>
    </w:p>
    <w:p w14:paraId="26246B5D" w14:textId="77777777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Поприветствовать всех!</w:t>
      </w:r>
    </w:p>
    <w:p w14:paraId="5E379C7C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Если у последнего оратора остается на выступление меньше 5 минут, ведущий предупреждает его об этом, сообщает о времени в 57-58 минут. Через минуту вежливо останавливает голосом. Тем, кто не успел высказаться во время группы, ведущий предлагает пообщаться в чайной.)</w:t>
      </w:r>
    </w:p>
    <w:p w14:paraId="167B28C0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Время нашего Собрания подходит к концу.</w:t>
      </w:r>
    </w:p>
    <w:p w14:paraId="0DD71037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кого есть непреодолимое желание высказаться?</w:t>
      </w:r>
    </w:p>
    <w:p w14:paraId="0E95C5E1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(Ведущий дает ему 1-2 минуты).</w:t>
      </w:r>
    </w:p>
    <w:p w14:paraId="22D50F8C" w14:textId="05FDB9A0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«Очень хочу поздравить с датой трезвости</w:t>
      </w:r>
      <w:r w:rsidR="005F63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(имя, срок трезвости)».</w:t>
      </w:r>
    </w:p>
    <w:p w14:paraId="62C23A49" w14:textId="77777777" w:rsidR="00A91BD3" w:rsidRDefault="00000000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«И еще раз поприветствовать новичка </w:t>
      </w: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(имя)</w:t>
      </w:r>
      <w:r>
        <w:rPr>
          <w:rFonts w:ascii="Arial" w:eastAsia="Times New Roman" w:hAnsi="Arial" w:cs="Arial"/>
          <w:sz w:val="24"/>
          <w:szCs w:val="24"/>
          <w:lang w:eastAsia="ru-RU"/>
        </w:rPr>
        <w:t>. Приходи к нам ещё».</w:t>
      </w:r>
    </w:p>
    <w:p w14:paraId="5042E6D9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Заключение собрания:</w:t>
      </w:r>
    </w:p>
    <w:p w14:paraId="1FFD8F87" w14:textId="77777777" w:rsidR="00646625" w:rsidRDefault="00646625" w:rsidP="00646625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19B0466C" w14:textId="04D5B0E5" w:rsidR="00646625" w:rsidRPr="00646625" w:rsidRDefault="00646625" w:rsidP="00646625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Предлагаем зачитать </w:t>
      </w:r>
      <w:r w:rsidRPr="0064662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ОБЕЩАНИЯ 9 ШАГА</w:t>
      </w:r>
      <w:r w:rsidR="00BE2FC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участникам группы:</w:t>
      </w:r>
    </w:p>
    <w:p w14:paraId="1A8A5163" w14:textId="77777777" w:rsidR="00646625" w:rsidRPr="00646625" w:rsidRDefault="00646625" w:rsidP="00646625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64662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эта фаза нашего развития болезненна для нас, мы будем удивлены, когда половина пути останется позади. Мы познаем новую свободу и новое счастье. Мы не будем сожалеть о нашем прошлом и вместе с тем не захотим полностью забывать о нем. Мы узнаем, что такое чистота, ясность, покой. Как бы низко мы ни пали в прошлом, мы поймем, что наш опыт может быть полезен другим. Исчезнут ощущения ненужности и жалости к себе. Мы потеряем интерес к вещам, которые подогревают наше самолюбие, и в нас усилится интерес к другим людям. Мы освободимся от своекорыстия. Изменится наше мировоззрение, исчезнут страх перед людьми и неуверенность в экономическом благополучии. Мы интуитивно будем знать, как вести себя в ситуациях, которые раньше нас озадачивали. Мы поймем, что Бог делает для нас то, что мы не смогли сами сделать для себя.</w:t>
      </w:r>
    </w:p>
    <w:p w14:paraId="2CC4A254" w14:textId="476106A0" w:rsidR="00646625" w:rsidRDefault="00646625" w:rsidP="00646625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64662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слишком ли это звучит многообещающе? Нет. Все это произошло со многими из нас, с одними раньше, с другими позже. Все это становится явью, если приложить усилия.</w:t>
      </w:r>
    </w:p>
    <w:p w14:paraId="159FD0FC" w14:textId="0AD4905A" w:rsidR="00646625" w:rsidRPr="00646625" w:rsidRDefault="00646625" w:rsidP="00646625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64662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Далее </w:t>
      </w:r>
      <w:r w:rsidR="00BE2FC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читает </w:t>
      </w:r>
      <w:r w:rsidRPr="0064662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ведущий:</w:t>
      </w:r>
    </w:p>
    <w:p w14:paraId="319EF4FD" w14:textId="64B7DA74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Согласно 7 традиции Анонимных</w:t>
      </w:r>
      <w:r w:rsidR="0081258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Алкоголиков</w:t>
      </w:r>
      <w:r w:rsidR="0081258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наша группа сама себя содержит. Собранные деньги идут на оплату сайта и поддержание наших структур обслуживания. Это не касается участников группы, не являющихся членами АА. Подробная информация размещена на сайте 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ААЗемляне</w:t>
      </w:r>
      <w:r w:rsidR="0042600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 которой можно ознакомиться по ссылке, выложенной в чате.</w:t>
      </w:r>
    </w:p>
    <w:p w14:paraId="3A2965CD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Есть ли у кого-нибудь объявления, информация, касающиеся Группы «Земляне» или Анонимных Алкоголиков в целом?</w:t>
      </w:r>
    </w:p>
    <w:p w14:paraId="613345C8" w14:textId="6742F365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Обращаю внимание служащих группы, рабочие собрания группы состоятся каждую вторую и</w:t>
      </w:r>
      <w:r w:rsidR="0039429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четвертую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субботу месяца в 21:0</w:t>
      </w:r>
      <w:r w:rsidR="008822E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07090178" w14:textId="44A0A849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111111"/>
          <w:sz w:val="24"/>
          <w:szCs w:val="24"/>
          <w:lang w:eastAsia="ru-RU"/>
        </w:rPr>
        <w:t>Ты можешь помочь группе – взять служение - быть ведущим, держащим, принимать звонки от новичков.</w:t>
      </w:r>
    </w:p>
    <w:p w14:paraId="7F8A1D13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заключение я хочу добавить, что мнения, выраженные здесь, это мнения только тех, кто говорил. Истории, услышанные Вами, были рассказаны в доверии. Сохраните их только здесь и в Вашем сознании.</w:t>
      </w:r>
    </w:p>
    <w:p w14:paraId="708A62DA" w14:textId="77777777" w:rsidR="00A91BD3" w:rsidRDefault="00000000">
      <w:pPr>
        <w:shd w:val="clear" w:color="auto" w:fill="FFFFFF"/>
        <w:spacing w:after="120" w:line="240" w:lineRule="auto"/>
        <w:ind w:firstLine="709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Желающие могут присоединиться к нашей Молитве:</w:t>
      </w:r>
    </w:p>
    <w:p w14:paraId="07FF3644" w14:textId="77777777" w:rsidR="00A91BD3" w:rsidRDefault="00000000">
      <w:pPr>
        <w:shd w:val="clear" w:color="auto" w:fill="FFFFFF"/>
        <w:spacing w:after="120" w:line="240" w:lineRule="auto"/>
        <w:ind w:left="709" w:right="1701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32"/>
          <w:lang w:eastAsia="ru-RU"/>
        </w:rPr>
        <w:t>Боже, дай мне разум и душевный покой принять то, что я не в силах изменить, мужество изменить то, что могу, и мудрость, чтобы отличить одно от другого.</w:t>
      </w:r>
    </w:p>
    <w:p w14:paraId="64D185EC" w14:textId="77777777" w:rsidR="00A91BD3" w:rsidRDefault="00000000">
      <w:pPr>
        <w:shd w:val="clear" w:color="auto" w:fill="FFFFFF"/>
        <w:spacing w:after="120" w:line="240" w:lineRule="auto"/>
        <w:ind w:left="709" w:right="1701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32"/>
          <w:lang w:eastAsia="ru-RU"/>
        </w:rPr>
        <w:t>Да исполнится воля Твоя, а не моя. Аминь.</w:t>
      </w:r>
    </w:p>
    <w:p w14:paraId="550BA9EA" w14:textId="5800DE03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Добро пожаловать в чайную. Свободный формат общения. Просьба уважительно относиться к друг другу. Если у кого-нибудь возникли вопросы, то сейчас есть возможность задать их в свободном формате. Спасибо. Микрофон свободный.</w:t>
      </w:r>
    </w:p>
    <w:p w14:paraId="3B826786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(Если на группе присутствовал новичок, предложить рассказать о себе)</w:t>
      </w:r>
    </w:p>
    <w:p w14:paraId="14CA60A4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color w:val="C00000"/>
          <w:sz w:val="20"/>
          <w:szCs w:val="24"/>
          <w:lang w:eastAsia="ru-RU"/>
        </w:rPr>
        <w:t>(Конец</w:t>
      </w:r>
    </w:p>
    <w:p w14:paraId="32EA28B4" w14:textId="77777777" w:rsidR="00A91BD3" w:rsidRDefault="00A91BD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C2852E9" w14:textId="11AF92AB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выступающий начинает говорить на свою дополнительную тему, ведущий сразу же его останавливает. Ведущий периодически напоминает, что рядом с «111» и «222» нужно писать свое имя. «222» могут высказаться после того</w:t>
      </w:r>
      <w:r w:rsidR="00427B0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 высказались все «111».</w:t>
      </w:r>
    </w:p>
    <w:p w14:paraId="1201A677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течение собрания к группе присоединяются другие участники, поэтому между выступлениями целесообразно напоминать темы, предложенные для обсуждения. Если между выступлениями затягиваются паузы, ведущий может зачитать темы голосом.</w:t>
      </w:r>
    </w:p>
    <w:p w14:paraId="645BD355" w14:textId="6A7968A6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пауза сильно тянется и тишина на группе, тогда ведущий начинает читать книгу «</w:t>
      </w:r>
      <w:r w:rsidR="006E7E9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Бросить камень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». </w:t>
      </w:r>
      <w:r w:rsidR="006E7E9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едущий начинает читать книгу до тех пор, пока кто-то не поставит 111.</w:t>
      </w:r>
    </w:p>
    <w:p w14:paraId="471E24E8" w14:textId="3C5F7B05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«Земляне» группа не сливная. Поэтому ведущий вовремя останавливает «слив». «Слив» — это любое высказывание не по заданным темам. Если высказывающийся делится религиозным опытом, называет имена высшей силы, психологическим опытом, опытом 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ребцентров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говорит о политике, рас</w:t>
      </w:r>
      <w:r w:rsidR="006E7E9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казывает</w:t>
      </w:r>
      <w:r w:rsidR="006E7E9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провел свой день или делится любым опытом, не относящимся к заданным темам, дает обратную связь, оценивает высказывания других:</w:t>
      </w:r>
    </w:p>
    <w:p w14:paraId="6A7ABC02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ведущий вежливо останавливает голосом:</w:t>
      </w:r>
    </w:p>
    <w:p w14:paraId="018B8FDE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«(имя) говори, пожалуйста, ближе к заданной теме».</w:t>
      </w:r>
    </w:p>
    <w:p w14:paraId="621AE3C8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«(имя) мы делимся личным опытом выздоровления по заданным темам».</w:t>
      </w:r>
    </w:p>
    <w:p w14:paraId="3CA148F9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Между выступлениями можно говорить:</w:t>
      </w:r>
    </w:p>
    <w:p w14:paraId="12794B2E" w14:textId="77777777" w:rsidR="00A91BD3" w:rsidRDefault="00A91BD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5245EB91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Друзья, напоминаю, что мы делимся личным опытом выздоровления на заданную тему. Рассказываем, какие делали действия по программе АА и как эти действия нам помогли.</w:t>
      </w:r>
    </w:p>
    <w:p w14:paraId="5F6AFAEE" w14:textId="77777777" w:rsidR="00A91BD3" w:rsidRDefault="00A91BD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262973D3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— Друзья, напоминаю, что мы делимся для новичка опытом выздоровления по 12 шагам АА. Стараемся больше говорить о выздоровлении и меньше об употреблении. При этом не называем названий алкоголя. </w:t>
      </w:r>
    </w:p>
    <w:p w14:paraId="1F4D26B1" w14:textId="77777777" w:rsidR="00A91BD3" w:rsidRDefault="00A91BD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6DD22140" w14:textId="4F6BBD04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Если человек представляется «Привет, </w:t>
      </w:r>
      <w:r w:rsidR="0070196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я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зависимый» то ведущий сразу же спрашивает голосом</w:t>
      </w:r>
      <w:r w:rsidR="0070196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«обозначь, пожалуйста свое отношение к алкоголю. </w:t>
      </w:r>
      <w:r w:rsidR="0070196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тебя есть зависимость от алкоголя?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 «Землянах» высказываются только алкоголики».</w:t>
      </w:r>
    </w:p>
    <w:p w14:paraId="315282FF" w14:textId="77777777" w:rsidR="00A91BD3" w:rsidRDefault="00A91BD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14:paraId="45783618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На группе «Земляне» не принято комментировать, перебивать, оценивать или давать обратную связь, в случае если это нарушается, ведущий сразу же делает замечание голосом. Если в чате происходят посторонние комментарии, ведущий между выступлениями просит не засорять чат, а пообщаться после собрания в «чайной». Если на группе присутствует человек мешающий проведению группы, ведущий вежливо делает ему замечание и имеет право попросить держащего отключить нарушителя от группы.</w:t>
      </w:r>
    </w:p>
    <w:p w14:paraId="2FC01F2C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Также согласно принятому решению группы: </w:t>
      </w:r>
    </w:p>
    <w:p w14:paraId="78789666" w14:textId="77777777" w:rsidR="00A91BD3" w:rsidRDefault="00000000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время высказываний избегаем называть различные виды алкоголя, например пиво, вино, ликер, самогон, коньяк, можно просто называть: легкий, крепкий алкоголь, просто алкоголь. Обсуждение алкогольных напитков негативно воспринимается многими алкоголиками и может привести к срыву новичков. Об этом ведущий должен предупредить высказывающихся во время группы.</w:t>
      </w:r>
    </w:p>
    <w:p w14:paraId="452EC8D5" w14:textId="77777777" w:rsidR="00A91BD3" w:rsidRDefault="00A91BD3">
      <w:pPr>
        <w:spacing w:after="120" w:line="240" w:lineRule="auto"/>
        <w:ind w:firstLine="709"/>
        <w:rPr>
          <w:rFonts w:ascii="Arial" w:hAnsi="Arial" w:cs="Arial"/>
        </w:rPr>
      </w:pPr>
    </w:p>
    <w:sectPr w:rsidR="00A91BD3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A2B"/>
    <w:multiLevelType w:val="multilevel"/>
    <w:tmpl w:val="B0ECEAE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</w:lvl>
    <w:lvl w:ilvl="1">
      <w:start w:val="1"/>
      <w:numFmt w:val="decimal"/>
      <w:lvlText w:val="%2."/>
      <w:lvlJc w:val="left"/>
      <w:pPr>
        <w:tabs>
          <w:tab w:val="num" w:pos="2115"/>
        </w:tabs>
        <w:ind w:left="2115" w:hanging="360"/>
      </w:pPr>
    </w:lvl>
    <w:lvl w:ilvl="2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>
      <w:start w:val="1"/>
      <w:numFmt w:val="decimal"/>
      <w:lvlText w:val="%5."/>
      <w:lvlJc w:val="left"/>
      <w:pPr>
        <w:tabs>
          <w:tab w:val="num" w:pos="4275"/>
        </w:tabs>
        <w:ind w:left="4275" w:hanging="360"/>
      </w:pPr>
    </w:lvl>
    <w:lvl w:ilvl="5">
      <w:start w:val="1"/>
      <w:numFmt w:val="decimal"/>
      <w:lvlText w:val="%6."/>
      <w:lvlJc w:val="left"/>
      <w:pPr>
        <w:tabs>
          <w:tab w:val="num" w:pos="4995"/>
        </w:tabs>
        <w:ind w:left="4995" w:hanging="360"/>
      </w:p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>
      <w:start w:val="1"/>
      <w:numFmt w:val="decimal"/>
      <w:lvlText w:val="%8."/>
      <w:lvlJc w:val="left"/>
      <w:pPr>
        <w:tabs>
          <w:tab w:val="num" w:pos="6435"/>
        </w:tabs>
        <w:ind w:left="6435" w:hanging="360"/>
      </w:pPr>
    </w:lvl>
    <w:lvl w:ilvl="8">
      <w:start w:val="1"/>
      <w:numFmt w:val="decimal"/>
      <w:lvlText w:val="%9."/>
      <w:lvlJc w:val="left"/>
      <w:pPr>
        <w:tabs>
          <w:tab w:val="num" w:pos="7155"/>
        </w:tabs>
        <w:ind w:left="7155" w:hanging="360"/>
      </w:pPr>
    </w:lvl>
  </w:abstractNum>
  <w:abstractNum w:abstractNumId="1" w15:restartNumberingAfterBreak="0">
    <w:nsid w:val="4B83311C"/>
    <w:multiLevelType w:val="multilevel"/>
    <w:tmpl w:val="827A1338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37F6B57"/>
    <w:multiLevelType w:val="multilevel"/>
    <w:tmpl w:val="6AB06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D32DB6"/>
    <w:multiLevelType w:val="multilevel"/>
    <w:tmpl w:val="DA28EC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2712566">
    <w:abstractNumId w:val="0"/>
  </w:num>
  <w:num w:numId="2" w16cid:durableId="1773158357">
    <w:abstractNumId w:val="1"/>
  </w:num>
  <w:num w:numId="3" w16cid:durableId="268584029">
    <w:abstractNumId w:val="3"/>
  </w:num>
  <w:num w:numId="4" w16cid:durableId="178364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D3"/>
    <w:rsid w:val="0027106E"/>
    <w:rsid w:val="00283949"/>
    <w:rsid w:val="002E50FA"/>
    <w:rsid w:val="00387F65"/>
    <w:rsid w:val="0039429D"/>
    <w:rsid w:val="004224FA"/>
    <w:rsid w:val="00426004"/>
    <w:rsid w:val="00427B04"/>
    <w:rsid w:val="00471D6F"/>
    <w:rsid w:val="005A31F0"/>
    <w:rsid w:val="005F6345"/>
    <w:rsid w:val="00646625"/>
    <w:rsid w:val="00656675"/>
    <w:rsid w:val="006E7E93"/>
    <w:rsid w:val="00701964"/>
    <w:rsid w:val="0081258B"/>
    <w:rsid w:val="008822EA"/>
    <w:rsid w:val="008C3487"/>
    <w:rsid w:val="008E33F3"/>
    <w:rsid w:val="00967A06"/>
    <w:rsid w:val="00A91BD3"/>
    <w:rsid w:val="00B851AC"/>
    <w:rsid w:val="00BE2FCF"/>
    <w:rsid w:val="00C20C83"/>
    <w:rsid w:val="00C27AC6"/>
    <w:rsid w:val="00F53336"/>
    <w:rsid w:val="00F91B67"/>
    <w:rsid w:val="00F955B5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455"/>
  <w15:docId w15:val="{421DAF86-8DD0-4AD8-A4CB-5D4C03C7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816F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381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816FC"/>
    <w:rPr>
      <w:b/>
      <w:bCs/>
    </w:rPr>
  </w:style>
  <w:style w:type="character" w:styleId="a4">
    <w:name w:val="Emphasis"/>
    <w:basedOn w:val="a0"/>
    <w:uiPriority w:val="20"/>
    <w:qFormat/>
    <w:rsid w:val="003816FC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3816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3816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83116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2462</Words>
  <Characters>14037</Characters>
  <Application>Microsoft Office Word</Application>
  <DocSecurity>0</DocSecurity>
  <Lines>116</Lines>
  <Paragraphs>32</Paragraphs>
  <ScaleCrop>false</ScaleCrop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moon17</dc:creator>
  <dc:description/>
  <cp:lastModifiedBy>Navigator X.</cp:lastModifiedBy>
  <cp:revision>2</cp:revision>
  <cp:lastPrinted>2026-01-27T20:17:00Z</cp:lastPrinted>
  <dcterms:created xsi:type="dcterms:W3CDTF">2026-02-04T19:10:00Z</dcterms:created>
  <dcterms:modified xsi:type="dcterms:W3CDTF">2026-02-04T19:10:00Z</dcterms:modified>
  <dc:language>ru-RU</dc:language>
</cp:coreProperties>
</file>